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4651" w:rsidRDefault="002F4651" w:rsidP="002F465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2F4651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19D1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2023-02-28T12:45:00Z</dcterms:modified>
</cp:coreProperties>
</file>